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E73CAF" w:rsidRPr="00E73CAF" w:rsidRDefault="00E73CAF" w:rsidP="00C6004C">
      <w:pPr>
        <w:spacing w:after="0"/>
        <w:ind w:firstLine="708"/>
        <w:jc w:val="center"/>
        <w:rPr>
          <w:b/>
          <w:sz w:val="28"/>
          <w:szCs w:val="28"/>
        </w:rPr>
      </w:pPr>
      <w:r w:rsidRPr="00E73CAF">
        <w:rPr>
          <w:b/>
          <w:sz w:val="28"/>
          <w:szCs w:val="28"/>
        </w:rPr>
        <w:t>Количество заявлений о пересмотре кадастровой стоимости подмосковных объектов недвижимости сократилось на четверть</w:t>
      </w:r>
    </w:p>
    <w:p w:rsidR="00E73CAF" w:rsidRPr="00E73CAF" w:rsidRDefault="00E73CAF" w:rsidP="00E73CAF">
      <w:pPr>
        <w:spacing w:after="0"/>
        <w:ind w:firstLine="708"/>
        <w:jc w:val="both"/>
        <w:rPr>
          <w:b/>
          <w:sz w:val="28"/>
          <w:szCs w:val="28"/>
        </w:rPr>
      </w:pPr>
    </w:p>
    <w:p w:rsidR="00E73CAF" w:rsidRPr="00E73CAF" w:rsidRDefault="00E73CAF" w:rsidP="00E73CAF">
      <w:pPr>
        <w:spacing w:after="0"/>
        <w:ind w:firstLine="708"/>
        <w:jc w:val="both"/>
        <w:rPr>
          <w:sz w:val="28"/>
          <w:szCs w:val="28"/>
        </w:rPr>
      </w:pPr>
      <w:r w:rsidRPr="00E73CAF">
        <w:rPr>
          <w:sz w:val="28"/>
          <w:szCs w:val="28"/>
        </w:rPr>
        <w:t>При Управлении Федеральной службы государственной регистрации, кадастра и картографии по Московской области (далее - Управление) в соответствии с приказом Росреестра</w:t>
      </w:r>
      <w:r w:rsidR="001F2552">
        <w:rPr>
          <w:sz w:val="28"/>
          <w:szCs w:val="28"/>
        </w:rPr>
        <w:t xml:space="preserve"> от 24.10.2012 № </w:t>
      </w:r>
      <w:proofErr w:type="gramStart"/>
      <w:r w:rsidR="001F2552">
        <w:rPr>
          <w:sz w:val="28"/>
          <w:szCs w:val="28"/>
        </w:rPr>
        <w:t>П</w:t>
      </w:r>
      <w:proofErr w:type="gramEnd"/>
      <w:r w:rsidR="001F2552">
        <w:rPr>
          <w:sz w:val="28"/>
          <w:szCs w:val="28"/>
        </w:rPr>
        <w:t xml:space="preserve">/452 создана </w:t>
      </w:r>
      <w:r w:rsidRPr="00E73CAF">
        <w:rPr>
          <w:sz w:val="28"/>
          <w:szCs w:val="28"/>
        </w:rPr>
        <w:t>комиссия по рассмотрению споров о результатах определения кадастровой стоимости (далее – Комиссия).</w:t>
      </w:r>
    </w:p>
    <w:p w:rsidR="00E73CAF" w:rsidRPr="00E73CAF" w:rsidRDefault="00E73CAF" w:rsidP="00E73CAF">
      <w:pPr>
        <w:spacing w:after="0"/>
        <w:ind w:firstLine="708"/>
        <w:jc w:val="both"/>
        <w:rPr>
          <w:sz w:val="28"/>
          <w:szCs w:val="28"/>
        </w:rPr>
      </w:pPr>
      <w:r w:rsidRPr="00E73CAF">
        <w:rPr>
          <w:sz w:val="28"/>
          <w:szCs w:val="28"/>
        </w:rPr>
        <w:t>В 2017 год</w:t>
      </w:r>
      <w:r w:rsidR="00C6004C">
        <w:rPr>
          <w:sz w:val="28"/>
          <w:szCs w:val="28"/>
        </w:rPr>
        <w:t>у</w:t>
      </w:r>
      <w:r w:rsidRPr="00E73CAF">
        <w:rPr>
          <w:sz w:val="28"/>
          <w:szCs w:val="28"/>
        </w:rPr>
        <w:t xml:space="preserve"> было проведено 33 заседания Комиссии, на которых было рассмотрено 1,5 тысячи заявлений. </w:t>
      </w:r>
      <w:r>
        <w:rPr>
          <w:sz w:val="28"/>
          <w:szCs w:val="28"/>
        </w:rPr>
        <w:t>В</w:t>
      </w:r>
      <w:r w:rsidRPr="00E73CAF">
        <w:rPr>
          <w:sz w:val="28"/>
          <w:szCs w:val="28"/>
        </w:rPr>
        <w:t xml:space="preserve"> 2016 году было рассмотрено более 2 тысяч заявлений.</w:t>
      </w:r>
      <w:r>
        <w:rPr>
          <w:sz w:val="28"/>
          <w:szCs w:val="28"/>
        </w:rPr>
        <w:t xml:space="preserve"> Таким образом, к</w:t>
      </w:r>
      <w:r w:rsidRPr="00E73CAF">
        <w:rPr>
          <w:sz w:val="28"/>
          <w:szCs w:val="28"/>
        </w:rPr>
        <w:t>оличество рассмотренных заявлений сократилось по сравнению с 2016 годом на 25%.</w:t>
      </w:r>
    </w:p>
    <w:p w:rsidR="00E73CAF" w:rsidRPr="00E73CAF" w:rsidRDefault="00E73CAF" w:rsidP="00E73CAF">
      <w:pPr>
        <w:spacing w:after="0"/>
        <w:ind w:firstLine="708"/>
        <w:jc w:val="both"/>
        <w:rPr>
          <w:sz w:val="28"/>
          <w:szCs w:val="28"/>
        </w:rPr>
      </w:pPr>
      <w:r w:rsidRPr="00E73CAF">
        <w:rPr>
          <w:sz w:val="28"/>
          <w:szCs w:val="28"/>
        </w:rPr>
        <w:t xml:space="preserve">Собственники недвижимости на территории Московской области в 2017 году чаще обращались в Комиссию с заявлениями о пересмотре кадастровой стоимости земельных участков. В прошедшем году были поданы заявления в отношении 16 566 земельных участков. </w:t>
      </w:r>
      <w:r w:rsidR="001F2552">
        <w:rPr>
          <w:sz w:val="28"/>
          <w:szCs w:val="28"/>
        </w:rPr>
        <w:t>З</w:t>
      </w:r>
      <w:r w:rsidRPr="00E73CAF">
        <w:rPr>
          <w:sz w:val="28"/>
          <w:szCs w:val="28"/>
        </w:rPr>
        <w:t xml:space="preserve">даний, строений и сооружений, кадастровую стоимость которых требовалось пересмотреть, было всего 631. </w:t>
      </w:r>
      <w:r>
        <w:rPr>
          <w:sz w:val="28"/>
          <w:szCs w:val="28"/>
        </w:rPr>
        <w:t>Д</w:t>
      </w:r>
      <w:r w:rsidRPr="00E73CAF">
        <w:rPr>
          <w:sz w:val="28"/>
          <w:szCs w:val="28"/>
        </w:rPr>
        <w:t>оля объектов капитального строительства в 2017 году составила около 4%.</w:t>
      </w:r>
    </w:p>
    <w:p w:rsidR="00E73CAF" w:rsidRPr="00E73CAF" w:rsidRDefault="00E73CAF" w:rsidP="00E73CAF">
      <w:pPr>
        <w:spacing w:after="0"/>
        <w:ind w:firstLine="708"/>
        <w:jc w:val="both"/>
        <w:rPr>
          <w:sz w:val="28"/>
          <w:szCs w:val="28"/>
        </w:rPr>
      </w:pPr>
      <w:r w:rsidRPr="00E73CAF">
        <w:rPr>
          <w:sz w:val="28"/>
          <w:szCs w:val="28"/>
        </w:rPr>
        <w:t xml:space="preserve">Еще одной характерной чертой для работы Комиссии в Московской области стала практика коллективного оспаривания, когда в одном заявлении оспаривается кадастровая стоимость десятков или даже сотен объектов недвижимости, расположенных на территории одного массива (садоводческие и дачные земельные участки) либо одного населенного пункта (например, деревни). В Комиссию при этом подается один отчет об установлении рыночной стоимости. За 2017 год подано 38 заявлений коллективного оспаривания в отношении 1749 объектов недвижимости. </w:t>
      </w:r>
      <w:proofErr w:type="gramStart"/>
      <w:r w:rsidRPr="00E73CAF">
        <w:rPr>
          <w:sz w:val="28"/>
          <w:szCs w:val="28"/>
        </w:rPr>
        <w:t>Из них 29 заявлений (1073 объектов) рассмотрены положительно.</w:t>
      </w:r>
      <w:proofErr w:type="gramEnd"/>
    </w:p>
    <w:p w:rsidR="00E77403" w:rsidRPr="00E73CAF" w:rsidRDefault="00E73CAF" w:rsidP="00E73CAF">
      <w:pPr>
        <w:spacing w:after="0"/>
        <w:ind w:firstLine="708"/>
        <w:jc w:val="both"/>
        <w:rPr>
          <w:sz w:val="28"/>
          <w:szCs w:val="28"/>
        </w:rPr>
      </w:pPr>
      <w:r w:rsidRPr="00E73CAF">
        <w:rPr>
          <w:sz w:val="28"/>
          <w:szCs w:val="28"/>
        </w:rPr>
        <w:t>Всего в ходе работы комиссии в 2017 году было принято 416 положительных решений по пересмотру кадастровой стоимости в о</w:t>
      </w:r>
      <w:bookmarkStart w:id="0" w:name="_GoBack"/>
      <w:bookmarkEnd w:id="0"/>
      <w:r w:rsidRPr="00E73CAF">
        <w:rPr>
          <w:sz w:val="28"/>
          <w:szCs w:val="28"/>
        </w:rPr>
        <w:t xml:space="preserve">тношении 2411 земельных участков </w:t>
      </w:r>
      <w:r w:rsidRPr="00E73CAF">
        <w:rPr>
          <w:sz w:val="28"/>
          <w:szCs w:val="28"/>
        </w:rPr>
        <w:lastRenderedPageBreak/>
        <w:t>и 73 объектов капитального строительства. Это привело к снижению кадастровой стоимости этих участков более чем на 15 миллиардов рублей, и примерно на 2 миллиарда рублей дешевле оценены объ</w:t>
      </w:r>
      <w:r w:rsidR="00E94102">
        <w:rPr>
          <w:sz w:val="28"/>
          <w:szCs w:val="28"/>
        </w:rPr>
        <w:t>екты капитального строительства</w:t>
      </w:r>
      <w:r w:rsidR="00E77403" w:rsidRPr="00E73CAF">
        <w:rPr>
          <w:sz w:val="28"/>
          <w:szCs w:val="28"/>
        </w:rPr>
        <w:t>.</w:t>
      </w: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A3540B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F711B-4B38-419E-A597-16B81DCE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5</cp:revision>
  <cp:lastPrinted>2018-02-16T14:28:00Z</cp:lastPrinted>
  <dcterms:created xsi:type="dcterms:W3CDTF">2018-02-16T14:27:00Z</dcterms:created>
  <dcterms:modified xsi:type="dcterms:W3CDTF">2018-02-20T08:51:00Z</dcterms:modified>
</cp:coreProperties>
</file>